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AB" w:rsidRPr="00C76437" w:rsidRDefault="001E0CAB" w:rsidP="001E0CAB">
      <w:pPr>
        <w:tabs>
          <w:tab w:val="left" w:pos="2520"/>
        </w:tabs>
        <w:snapToGrid w:val="0"/>
        <w:spacing w:after="0" w:line="240" w:lineRule="auto"/>
        <w:jc w:val="center"/>
        <w:textAlignment w:val="baseline"/>
        <w:rPr>
          <w:rFonts w:ascii="Tahoma" w:hAnsi="Tahoma" w:cs="Tahoma"/>
          <w:b/>
          <w:sz w:val="56"/>
          <w:szCs w:val="48"/>
        </w:rPr>
      </w:pPr>
      <w:r w:rsidRPr="00C76437">
        <w:rPr>
          <w:rFonts w:ascii="Tahoma" w:hAnsi="Tahoma" w:cs="Tahoma"/>
          <w:b/>
          <w:sz w:val="56"/>
          <w:szCs w:val="48"/>
        </w:rPr>
        <w:t>CHAPEL</w:t>
      </w:r>
      <w:r w:rsidR="001D2698">
        <w:rPr>
          <w:rFonts w:ascii="Tahoma" w:hAnsi="Tahoma" w:cs="Tahoma"/>
          <w:b/>
          <w:sz w:val="56"/>
          <w:szCs w:val="48"/>
        </w:rPr>
        <w:t xml:space="preserve"> </w:t>
      </w:r>
      <w:r w:rsidRPr="00C76437">
        <w:rPr>
          <w:rFonts w:ascii="Tahoma" w:hAnsi="Tahoma" w:cs="Tahoma"/>
          <w:b/>
          <w:sz w:val="56"/>
          <w:szCs w:val="48"/>
        </w:rPr>
        <w:t>OF</w:t>
      </w:r>
      <w:r w:rsidR="001D2698">
        <w:rPr>
          <w:rFonts w:ascii="Tahoma" w:hAnsi="Tahoma" w:cs="Tahoma"/>
          <w:b/>
          <w:sz w:val="56"/>
          <w:szCs w:val="48"/>
        </w:rPr>
        <w:t xml:space="preserve"> </w:t>
      </w:r>
      <w:r w:rsidRPr="00C76437">
        <w:rPr>
          <w:rFonts w:ascii="Tahoma" w:hAnsi="Tahoma" w:cs="Tahoma"/>
          <w:b/>
          <w:sz w:val="56"/>
          <w:szCs w:val="48"/>
        </w:rPr>
        <w:t>HIS</w:t>
      </w:r>
      <w:r w:rsidR="001D2698">
        <w:rPr>
          <w:rFonts w:ascii="Tahoma" w:hAnsi="Tahoma" w:cs="Tahoma"/>
          <w:b/>
          <w:sz w:val="56"/>
          <w:szCs w:val="48"/>
        </w:rPr>
        <w:t xml:space="preserve"> </w:t>
      </w:r>
      <w:r w:rsidRPr="00C76437">
        <w:rPr>
          <w:rFonts w:ascii="Tahoma" w:hAnsi="Tahoma" w:cs="Tahoma"/>
          <w:b/>
          <w:sz w:val="56"/>
          <w:szCs w:val="48"/>
        </w:rPr>
        <w:t>RESURRECTION</w:t>
      </w:r>
    </w:p>
    <w:p w:rsidR="001E0CAB" w:rsidRPr="006C22EC" w:rsidRDefault="001E0CAB" w:rsidP="001E0CAB">
      <w:pPr>
        <w:snapToGrid w:val="0"/>
        <w:spacing w:after="0" w:line="240" w:lineRule="auto"/>
        <w:jc w:val="center"/>
        <w:textAlignment w:val="baseline"/>
        <w:rPr>
          <w:rFonts w:ascii="Tahoma" w:hAnsi="Tahoma" w:cs="Tahoma"/>
          <w:b/>
          <w:i/>
          <w:sz w:val="28"/>
          <w:szCs w:val="28"/>
        </w:rPr>
      </w:pPr>
      <w:r w:rsidRPr="006C22EC">
        <w:rPr>
          <w:rFonts w:ascii="Tahoma" w:hAnsi="Tahoma" w:cs="Tahoma"/>
          <w:b/>
          <w:i/>
          <w:sz w:val="28"/>
          <w:szCs w:val="28"/>
        </w:rPr>
        <w:t>ESUT</w:t>
      </w:r>
      <w:r w:rsidR="001D2698">
        <w:rPr>
          <w:rFonts w:ascii="Tahoma" w:hAnsi="Tahoma" w:cs="Tahoma"/>
          <w:b/>
          <w:i/>
          <w:sz w:val="28"/>
          <w:szCs w:val="28"/>
        </w:rPr>
        <w:t xml:space="preserve"> </w:t>
      </w:r>
      <w:r w:rsidRPr="006C22EC">
        <w:rPr>
          <w:rFonts w:ascii="Tahoma" w:hAnsi="Tahoma" w:cs="Tahoma"/>
          <w:b/>
          <w:i/>
          <w:sz w:val="28"/>
          <w:szCs w:val="28"/>
        </w:rPr>
        <w:t>TEACHING</w:t>
      </w:r>
      <w:r w:rsidR="001D2698">
        <w:rPr>
          <w:rFonts w:ascii="Tahoma" w:hAnsi="Tahoma" w:cs="Tahoma"/>
          <w:b/>
          <w:i/>
          <w:sz w:val="28"/>
          <w:szCs w:val="28"/>
        </w:rPr>
        <w:t xml:space="preserve"> </w:t>
      </w:r>
      <w:r w:rsidRPr="006C22EC">
        <w:rPr>
          <w:rFonts w:ascii="Tahoma" w:hAnsi="Tahoma" w:cs="Tahoma"/>
          <w:b/>
          <w:i/>
          <w:sz w:val="28"/>
          <w:szCs w:val="28"/>
        </w:rPr>
        <w:t>HOSPITAL,</w:t>
      </w:r>
      <w:r w:rsidR="001D2698">
        <w:rPr>
          <w:rFonts w:ascii="Tahoma" w:hAnsi="Tahoma" w:cs="Tahoma"/>
          <w:b/>
          <w:i/>
          <w:sz w:val="28"/>
          <w:szCs w:val="28"/>
        </w:rPr>
        <w:t xml:space="preserve"> </w:t>
      </w:r>
      <w:r w:rsidRPr="006C22EC">
        <w:rPr>
          <w:rFonts w:ascii="Tahoma" w:hAnsi="Tahoma" w:cs="Tahoma"/>
          <w:b/>
          <w:i/>
          <w:sz w:val="28"/>
          <w:szCs w:val="28"/>
        </w:rPr>
        <w:t>PARKLANE,</w:t>
      </w:r>
      <w:r w:rsidR="001D2698">
        <w:rPr>
          <w:rFonts w:ascii="Tahoma" w:hAnsi="Tahoma" w:cs="Tahoma"/>
          <w:b/>
          <w:i/>
          <w:sz w:val="28"/>
          <w:szCs w:val="28"/>
        </w:rPr>
        <w:t xml:space="preserve"> </w:t>
      </w:r>
      <w:r w:rsidRPr="006C22EC">
        <w:rPr>
          <w:rFonts w:ascii="Tahoma" w:hAnsi="Tahoma" w:cs="Tahoma"/>
          <w:b/>
          <w:i/>
          <w:sz w:val="28"/>
          <w:szCs w:val="28"/>
        </w:rPr>
        <w:t>G.R.A,</w:t>
      </w:r>
      <w:r w:rsidR="001D2698">
        <w:rPr>
          <w:rFonts w:ascii="Tahoma" w:hAnsi="Tahoma" w:cs="Tahoma"/>
          <w:b/>
          <w:i/>
          <w:sz w:val="28"/>
          <w:szCs w:val="28"/>
        </w:rPr>
        <w:t xml:space="preserve"> </w:t>
      </w:r>
      <w:r w:rsidRPr="006C22EC">
        <w:rPr>
          <w:rFonts w:ascii="Tahoma" w:hAnsi="Tahoma" w:cs="Tahoma"/>
          <w:b/>
          <w:i/>
          <w:sz w:val="28"/>
          <w:szCs w:val="28"/>
        </w:rPr>
        <w:t>ENUGU</w:t>
      </w:r>
    </w:p>
    <w:p w:rsidR="001E0CAB" w:rsidRPr="002B5753" w:rsidRDefault="001E0CAB" w:rsidP="001E0CAB">
      <w:pPr>
        <w:snapToGrid w:val="0"/>
        <w:spacing w:after="0" w:line="240" w:lineRule="auto"/>
        <w:textAlignment w:val="baseline"/>
        <w:rPr>
          <w:rFonts w:ascii="Tahoma" w:hAnsi="Tahoma" w:cs="Tahoma"/>
          <w:b/>
          <w:sz w:val="2"/>
          <w:szCs w:val="28"/>
        </w:rPr>
      </w:pPr>
    </w:p>
    <w:p w:rsidR="001E0CAB" w:rsidRDefault="001E0CAB" w:rsidP="001E0CAB">
      <w:pPr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B5753">
        <w:rPr>
          <w:rFonts w:ascii="Times New Roman" w:hAnsi="Times New Roman" w:cs="Times New Roman"/>
          <w:b/>
          <w:sz w:val="28"/>
          <w:szCs w:val="28"/>
        </w:rPr>
        <w:t>BIBLE</w:t>
      </w:r>
      <w:r w:rsidR="001D2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753">
        <w:rPr>
          <w:rFonts w:ascii="Times New Roman" w:hAnsi="Times New Roman" w:cs="Times New Roman"/>
          <w:b/>
          <w:sz w:val="28"/>
          <w:szCs w:val="28"/>
        </w:rPr>
        <w:t>STUDY</w:t>
      </w:r>
      <w:r w:rsidR="001D2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753">
        <w:rPr>
          <w:rFonts w:ascii="Times New Roman" w:hAnsi="Times New Roman" w:cs="Times New Roman"/>
          <w:b/>
          <w:sz w:val="28"/>
          <w:szCs w:val="28"/>
        </w:rPr>
        <w:t>OUTLINE</w:t>
      </w:r>
    </w:p>
    <w:p w:rsidR="001E0CAB" w:rsidRPr="001337D0" w:rsidRDefault="001E0CAB" w:rsidP="001E0CAB">
      <w:pPr>
        <w:snapToGrid w:val="0"/>
        <w:spacing w:line="240" w:lineRule="auto"/>
        <w:jc w:val="both"/>
        <w:textAlignment w:val="baseline"/>
        <w:rPr>
          <w:rFonts w:ascii="Tahoma" w:hAnsi="Tahoma" w:cs="Tahoma"/>
          <w:sz w:val="2"/>
          <w:szCs w:val="24"/>
        </w:rPr>
      </w:pPr>
    </w:p>
    <w:p w:rsidR="001E0CAB" w:rsidRDefault="001D2698" w:rsidP="001E0CAB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s1026" style="position:absolute;left:0;text-align:left;margin-left:367.5pt;margin-top:2.55pt;width:97.5pt;height:25.5pt;z-index:251660288" fillcolor="white [3212]" stroked="f" strokecolor="white [3212]">
            <v:textbox style="mso-next-textbox:#_x0000_s1026">
              <w:txbxContent>
                <w:p w:rsidR="001E0CAB" w:rsidRPr="007803D9" w:rsidRDefault="001E0CAB" w:rsidP="001E0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7803D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780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March, 2024 </w:t>
                  </w:r>
                </w:p>
              </w:txbxContent>
            </v:textbox>
          </v:rect>
        </w:pict>
      </w:r>
      <w:r w:rsidR="001E0CAB">
        <w:rPr>
          <w:rFonts w:ascii="Times New Roman" w:hAnsi="Times New Roman" w:cs="Times New Roman"/>
          <w:b/>
          <w:sz w:val="24"/>
          <w:szCs w:val="24"/>
        </w:rPr>
        <w:t>THEME:</w:t>
      </w:r>
      <w:r w:rsidR="001E0CAB">
        <w:rPr>
          <w:rFonts w:ascii="Times New Roman" w:hAnsi="Times New Roman" w:cs="Times New Roman"/>
          <w:b/>
          <w:sz w:val="24"/>
          <w:szCs w:val="24"/>
        </w:rPr>
        <w:tab/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CAB">
        <w:rPr>
          <w:rFonts w:ascii="Times New Roman" w:hAnsi="Times New Roman" w:cs="Times New Roman"/>
          <w:b/>
          <w:sz w:val="24"/>
          <w:szCs w:val="24"/>
        </w:rPr>
        <w:t>JUST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CAB">
        <w:rPr>
          <w:rFonts w:ascii="Times New Roman" w:hAnsi="Times New Roman" w:cs="Times New Roman"/>
          <w:b/>
          <w:sz w:val="24"/>
          <w:szCs w:val="24"/>
        </w:rPr>
        <w:t>SHALL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CAB">
        <w:rPr>
          <w:rFonts w:ascii="Times New Roman" w:hAnsi="Times New Roman" w:cs="Times New Roman"/>
          <w:b/>
          <w:sz w:val="24"/>
          <w:szCs w:val="24"/>
        </w:rPr>
        <w:t>LIVE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CAB">
        <w:rPr>
          <w:rFonts w:ascii="Times New Roman" w:hAnsi="Times New Roman" w:cs="Times New Roman"/>
          <w:b/>
          <w:sz w:val="24"/>
          <w:szCs w:val="24"/>
        </w:rPr>
        <w:t>BY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CAB">
        <w:rPr>
          <w:rFonts w:ascii="Times New Roman" w:hAnsi="Times New Roman" w:cs="Times New Roman"/>
          <w:b/>
          <w:sz w:val="24"/>
          <w:szCs w:val="24"/>
        </w:rPr>
        <w:t>FAITH.</w:t>
      </w:r>
    </w:p>
    <w:p w:rsidR="001E0CAB" w:rsidRPr="00F8171A" w:rsidRDefault="001E0CAB" w:rsidP="001E0CAB">
      <w:pPr>
        <w:snapToGrid w:val="0"/>
        <w:spacing w:after="0" w:line="240" w:lineRule="auto"/>
        <w:ind w:left="1440" w:right="-450" w:hanging="144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8171A">
        <w:rPr>
          <w:rFonts w:ascii="Times New Roman" w:hAnsi="Times New Roman" w:cs="Times New Roman"/>
          <w:b/>
          <w:sz w:val="24"/>
          <w:szCs w:val="24"/>
        </w:rPr>
        <w:t>TOPIC:</w:t>
      </w:r>
      <w:r w:rsidRPr="00F817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WHAT</w:t>
      </w:r>
      <w:r w:rsidR="001D26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IS</w:t>
      </w:r>
      <w:r w:rsidR="001D26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FAITH?</w:t>
      </w:r>
    </w:p>
    <w:p w:rsidR="001E0CAB" w:rsidRDefault="001E0CAB" w:rsidP="001E0CAB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8171A">
        <w:rPr>
          <w:rFonts w:ascii="Times New Roman" w:hAnsi="Times New Roman" w:cs="Times New Roman"/>
          <w:b/>
          <w:sz w:val="24"/>
          <w:szCs w:val="24"/>
        </w:rPr>
        <w:t>TEXT</w:t>
      </w:r>
      <w:r w:rsidRPr="00F8171A">
        <w:rPr>
          <w:rFonts w:ascii="Times New Roman" w:hAnsi="Times New Roman" w:cs="Times New Roman"/>
          <w:sz w:val="24"/>
          <w:szCs w:val="24"/>
        </w:rPr>
        <w:t>:</w:t>
      </w:r>
      <w:r w:rsidRPr="00F817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HEB</w:t>
      </w:r>
      <w:r w:rsidR="001D2698">
        <w:rPr>
          <w:rFonts w:ascii="Times New Roman" w:hAnsi="Times New Roman" w:cs="Times New Roman"/>
          <w:b/>
          <w:sz w:val="24"/>
          <w:szCs w:val="24"/>
        </w:rPr>
        <w:t>REWS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.11:1</w:t>
      </w:r>
    </w:p>
    <w:p w:rsidR="001E0CAB" w:rsidRPr="004A0A7C" w:rsidRDefault="001E0CAB" w:rsidP="001E0CAB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0"/>
          <w:szCs w:val="24"/>
        </w:rPr>
      </w:pPr>
    </w:p>
    <w:p w:rsidR="001E0CAB" w:rsidRPr="001337D0" w:rsidRDefault="001E0CAB" w:rsidP="001E0CAB">
      <w:pPr>
        <w:snapToGrid w:val="0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b/>
          <w:sz w:val="2"/>
          <w:szCs w:val="24"/>
        </w:rPr>
      </w:pPr>
    </w:p>
    <w:p w:rsidR="001E0CAB" w:rsidRPr="00000D23" w:rsidRDefault="001E0CAB" w:rsidP="001E0CAB">
      <w:pPr>
        <w:snapToGrid w:val="0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sz w:val="2"/>
          <w:szCs w:val="24"/>
        </w:rPr>
      </w:pPr>
    </w:p>
    <w:p w:rsidR="001E0CAB" w:rsidRPr="00396226" w:rsidRDefault="001E0CAB" w:rsidP="001E0CAB">
      <w:pPr>
        <w:snapToGrid w:val="0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sz w:val="16"/>
          <w:szCs w:val="24"/>
        </w:rPr>
      </w:pPr>
    </w:p>
    <w:p w:rsidR="001E0CAB" w:rsidRPr="008C538D" w:rsidRDefault="001E0CAB" w:rsidP="001E0CAB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"/>
          <w:szCs w:val="24"/>
        </w:rPr>
      </w:pPr>
    </w:p>
    <w:p w:rsidR="001E0CAB" w:rsidRDefault="001E0CAB" w:rsidP="001E0CAB">
      <w:pPr>
        <w:snapToGrid w:val="0"/>
        <w:spacing w:after="0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82F7D">
        <w:rPr>
          <w:rFonts w:ascii="Times New Roman" w:hAnsi="Times New Roman" w:cs="Times New Roman"/>
          <w:b/>
          <w:sz w:val="26"/>
          <w:szCs w:val="26"/>
        </w:rPr>
        <w:t>INTRODUCTION</w:t>
      </w:r>
    </w:p>
    <w:p w:rsidR="001E0CAB" w:rsidRPr="00396226" w:rsidRDefault="001E0CAB" w:rsidP="001E0CAB">
      <w:pPr>
        <w:snapToGrid w:val="0"/>
        <w:spacing w:after="0"/>
        <w:jc w:val="both"/>
        <w:textAlignment w:val="baseline"/>
        <w:rPr>
          <w:rFonts w:ascii="Times New Roman" w:hAnsi="Times New Roman" w:cs="Times New Roman"/>
          <w:sz w:val="6"/>
          <w:szCs w:val="26"/>
        </w:rPr>
      </w:pPr>
    </w:p>
    <w:p w:rsidR="002E6565" w:rsidRDefault="001E0CAB" w:rsidP="00A24A96">
      <w:pPr>
        <w:snapToGrid w:val="0"/>
        <w:spacing w:after="0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There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are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various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conceptions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subject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faith.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According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Adrian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Rogers,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faith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heart’s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response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God.</w:t>
      </w:r>
      <w:r w:rsidR="00A24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Another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Bible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scholar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described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faith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as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believing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character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promises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God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then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acting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accordingly</w:t>
      </w:r>
      <w:r w:rsidRPr="00182F7D">
        <w:rPr>
          <w:rFonts w:ascii="Times New Roman" w:hAnsi="Times New Roman" w:cs="Times New Roman"/>
          <w:sz w:val="26"/>
          <w:szCs w:val="26"/>
        </w:rPr>
        <w:t>.</w:t>
      </w:r>
    </w:p>
    <w:p w:rsidR="001E0CAB" w:rsidRDefault="001E0CAB" w:rsidP="00A24A96">
      <w:pPr>
        <w:snapToGrid w:val="0"/>
        <w:spacing w:after="0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Scripture,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however,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defines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faith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as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assurance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things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hoped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for,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conviction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things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not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seen</w:t>
      </w:r>
      <w:r w:rsidR="002E6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(Heb.11:1).</w:t>
      </w:r>
    </w:p>
    <w:p w:rsidR="001E0CAB" w:rsidRDefault="001E0CAB" w:rsidP="00A24A96">
      <w:pPr>
        <w:snapToGrid w:val="0"/>
        <w:spacing w:after="0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Faith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essential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as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it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by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it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that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we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develop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maintain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relationship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with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God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(Eph.2:8),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receive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benefits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salvation,</w:t>
      </w:r>
      <w:r w:rsidR="00311316">
        <w:rPr>
          <w:rFonts w:ascii="Times New Roman" w:hAnsi="Times New Roman" w:cs="Times New Roman"/>
          <w:sz w:val="26"/>
          <w:szCs w:val="26"/>
        </w:rPr>
        <w:t xml:space="preserve"> overcome s</w:t>
      </w:r>
      <w:r>
        <w:rPr>
          <w:rFonts w:ascii="Times New Roman" w:hAnsi="Times New Roman" w:cs="Times New Roman"/>
          <w:sz w:val="26"/>
          <w:szCs w:val="26"/>
        </w:rPr>
        <w:t>atan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world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system,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obtain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good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report,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etc.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It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difficult,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if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not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impossible,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run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311316">
        <w:rPr>
          <w:rFonts w:ascii="Times New Roman" w:hAnsi="Times New Roman" w:cs="Times New Roman"/>
          <w:sz w:val="26"/>
          <w:szCs w:val="26"/>
        </w:rPr>
        <w:t xml:space="preserve"> Christian </w:t>
      </w:r>
      <w:r>
        <w:rPr>
          <w:rFonts w:ascii="Times New Roman" w:hAnsi="Times New Roman" w:cs="Times New Roman"/>
          <w:sz w:val="26"/>
          <w:szCs w:val="26"/>
        </w:rPr>
        <w:t>race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successfully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without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faith.</w:t>
      </w:r>
    </w:p>
    <w:p w:rsidR="001E0CAB" w:rsidRPr="00182F7D" w:rsidRDefault="001E0CAB" w:rsidP="00A24A96">
      <w:pPr>
        <w:snapToGrid w:val="0"/>
        <w:spacing w:after="0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this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study,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we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shall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x-ray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concept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faith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with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view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understanding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meaning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application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for</w:t>
      </w:r>
      <w:r w:rsidR="00311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effective</w:t>
      </w:r>
      <w:r w:rsidR="00311316">
        <w:rPr>
          <w:rFonts w:ascii="Times New Roman" w:hAnsi="Times New Roman" w:cs="Times New Roman"/>
          <w:sz w:val="26"/>
          <w:szCs w:val="26"/>
        </w:rPr>
        <w:t xml:space="preserve"> Christian </w:t>
      </w:r>
      <w:r>
        <w:rPr>
          <w:rFonts w:ascii="Times New Roman" w:hAnsi="Times New Roman" w:cs="Times New Roman"/>
          <w:sz w:val="26"/>
          <w:szCs w:val="26"/>
        </w:rPr>
        <w:t>living.</w:t>
      </w:r>
    </w:p>
    <w:p w:rsidR="001E0CAB" w:rsidRPr="00396226" w:rsidRDefault="001E0CAB" w:rsidP="00A24A96">
      <w:pPr>
        <w:snapToGri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6"/>
        </w:rPr>
      </w:pPr>
    </w:p>
    <w:p w:rsidR="001E0CAB" w:rsidRPr="00827536" w:rsidRDefault="001E0CAB" w:rsidP="001E0CAB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"/>
          <w:szCs w:val="26"/>
        </w:rPr>
      </w:pPr>
    </w:p>
    <w:p w:rsidR="001E0CAB" w:rsidRPr="00182F7D" w:rsidRDefault="001E0CAB" w:rsidP="001E0CAB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82F7D">
        <w:rPr>
          <w:rFonts w:ascii="Times New Roman" w:hAnsi="Times New Roman" w:cs="Times New Roman"/>
          <w:b/>
          <w:sz w:val="26"/>
          <w:szCs w:val="26"/>
        </w:rPr>
        <w:t>DISCUSSION</w:t>
      </w:r>
      <w:r w:rsidR="00A40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2F7D">
        <w:rPr>
          <w:rFonts w:ascii="Times New Roman" w:hAnsi="Times New Roman" w:cs="Times New Roman"/>
          <w:b/>
          <w:sz w:val="26"/>
          <w:szCs w:val="26"/>
        </w:rPr>
        <w:t>QUESTIONS</w:t>
      </w:r>
    </w:p>
    <w:p w:rsidR="001E0CAB" w:rsidRPr="00764935" w:rsidRDefault="001E0CAB" w:rsidP="001E0CAB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8"/>
          <w:szCs w:val="26"/>
        </w:rPr>
      </w:pPr>
    </w:p>
    <w:p w:rsidR="001E0CAB" w:rsidRDefault="00A40EFF" w:rsidP="001E0CAB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(a) </w:t>
      </w:r>
      <w:r w:rsidR="001E0CAB">
        <w:rPr>
          <w:rFonts w:ascii="Times New Roman" w:hAnsi="Times New Roman" w:cs="Times New Roman"/>
          <w:sz w:val="26"/>
          <w:szCs w:val="26"/>
        </w:rPr>
        <w:t>What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is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faith?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Heb.11:1;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1Pet.1:8-9;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1Sam.17:37.</w:t>
      </w:r>
    </w:p>
    <w:p w:rsidR="001E0CAB" w:rsidRDefault="00A40EFF" w:rsidP="001E0CAB">
      <w:pPr>
        <w:pStyle w:val="ListParagraph"/>
        <w:snapToGrid w:val="0"/>
        <w:spacing w:after="0" w:line="240" w:lineRule="auto"/>
        <w:ind w:left="0" w:right="-9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</w:t>
      </w:r>
      <w:r w:rsidR="001E0CAB">
        <w:rPr>
          <w:rFonts w:ascii="Times New Roman" w:hAnsi="Times New Roman" w:cs="Times New Roman"/>
          <w:sz w:val="26"/>
          <w:szCs w:val="26"/>
        </w:rPr>
        <w:t>Identify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examples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of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faith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from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these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passages.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Matt.8:10,26;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17:20;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James2:17.</w:t>
      </w:r>
    </w:p>
    <w:p w:rsidR="001E0CAB" w:rsidRPr="00396226" w:rsidRDefault="001E0CAB" w:rsidP="001E0CAB">
      <w:pPr>
        <w:pStyle w:val="ListParagraph"/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6"/>
        </w:rPr>
      </w:pPr>
    </w:p>
    <w:p w:rsidR="001E0CAB" w:rsidRPr="00A40EFF" w:rsidRDefault="00D83859" w:rsidP="001E0CAB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40EFF">
        <w:rPr>
          <w:rFonts w:ascii="Times New Roman" w:hAnsi="Times New Roman" w:cs="Times New Roman"/>
          <w:sz w:val="26"/>
          <w:szCs w:val="26"/>
        </w:rPr>
        <w:t xml:space="preserve">(a) </w:t>
      </w:r>
      <w:r w:rsidR="001E0CAB" w:rsidRPr="00A40EFF">
        <w:rPr>
          <w:rFonts w:ascii="Times New Roman" w:hAnsi="Times New Roman" w:cs="Times New Roman"/>
          <w:sz w:val="26"/>
          <w:szCs w:val="26"/>
        </w:rPr>
        <w:t>Discuss</w:t>
      </w:r>
      <w:r w:rsidRPr="00A40EFF">
        <w:rPr>
          <w:rFonts w:ascii="Times New Roman" w:hAnsi="Times New Roman" w:cs="Times New Roman"/>
          <w:sz w:val="26"/>
          <w:szCs w:val="26"/>
        </w:rPr>
        <w:t xml:space="preserve"> </w:t>
      </w:r>
      <w:r w:rsidR="001E0CAB" w:rsidRPr="00A40EFF">
        <w:rPr>
          <w:rFonts w:ascii="Times New Roman" w:hAnsi="Times New Roman" w:cs="Times New Roman"/>
          <w:sz w:val="26"/>
          <w:szCs w:val="26"/>
        </w:rPr>
        <w:t>the</w:t>
      </w:r>
      <w:r w:rsidRPr="00A40EFF">
        <w:rPr>
          <w:rFonts w:ascii="Times New Roman" w:hAnsi="Times New Roman" w:cs="Times New Roman"/>
          <w:sz w:val="26"/>
          <w:szCs w:val="26"/>
        </w:rPr>
        <w:t xml:space="preserve"> </w:t>
      </w:r>
      <w:r w:rsidR="001E0CAB" w:rsidRPr="00A40EFF">
        <w:rPr>
          <w:rFonts w:ascii="Times New Roman" w:hAnsi="Times New Roman" w:cs="Times New Roman"/>
          <w:sz w:val="26"/>
          <w:szCs w:val="26"/>
        </w:rPr>
        <w:t>source</w:t>
      </w:r>
      <w:r w:rsidRPr="00A40EFF">
        <w:rPr>
          <w:rFonts w:ascii="Times New Roman" w:hAnsi="Times New Roman" w:cs="Times New Roman"/>
          <w:sz w:val="26"/>
          <w:szCs w:val="26"/>
        </w:rPr>
        <w:t xml:space="preserve"> </w:t>
      </w:r>
      <w:r w:rsidR="001E0CAB" w:rsidRPr="00A40EFF">
        <w:rPr>
          <w:rFonts w:ascii="Times New Roman" w:hAnsi="Times New Roman" w:cs="Times New Roman"/>
          <w:sz w:val="26"/>
          <w:szCs w:val="26"/>
        </w:rPr>
        <w:t>and</w:t>
      </w:r>
      <w:r w:rsidRPr="00A40EFF">
        <w:rPr>
          <w:rFonts w:ascii="Times New Roman" w:hAnsi="Times New Roman" w:cs="Times New Roman"/>
          <w:sz w:val="26"/>
          <w:szCs w:val="26"/>
        </w:rPr>
        <w:t xml:space="preserve"> </w:t>
      </w:r>
      <w:r w:rsidR="001E0CAB" w:rsidRPr="00A40EFF">
        <w:rPr>
          <w:rFonts w:ascii="Times New Roman" w:hAnsi="Times New Roman" w:cs="Times New Roman"/>
          <w:sz w:val="26"/>
          <w:szCs w:val="26"/>
        </w:rPr>
        <w:t>basis</w:t>
      </w:r>
      <w:r w:rsidRPr="00A40EFF">
        <w:rPr>
          <w:rFonts w:ascii="Times New Roman" w:hAnsi="Times New Roman" w:cs="Times New Roman"/>
          <w:sz w:val="26"/>
          <w:szCs w:val="26"/>
        </w:rPr>
        <w:t xml:space="preserve"> </w:t>
      </w:r>
      <w:r w:rsidR="001E0CAB" w:rsidRPr="00A40EFF">
        <w:rPr>
          <w:rFonts w:ascii="Times New Roman" w:hAnsi="Times New Roman" w:cs="Times New Roman"/>
          <w:sz w:val="26"/>
          <w:szCs w:val="26"/>
        </w:rPr>
        <w:t>of</w:t>
      </w:r>
      <w:r w:rsidRPr="00A40EFF">
        <w:rPr>
          <w:rFonts w:ascii="Times New Roman" w:hAnsi="Times New Roman" w:cs="Times New Roman"/>
          <w:sz w:val="26"/>
          <w:szCs w:val="26"/>
        </w:rPr>
        <w:t xml:space="preserve"> </w:t>
      </w:r>
      <w:r w:rsidR="001E0CAB" w:rsidRPr="00A40EFF">
        <w:rPr>
          <w:rFonts w:ascii="Times New Roman" w:hAnsi="Times New Roman" w:cs="Times New Roman"/>
          <w:sz w:val="26"/>
          <w:szCs w:val="26"/>
        </w:rPr>
        <w:t>faith</w:t>
      </w:r>
      <w:r w:rsidRPr="00A40EFF">
        <w:rPr>
          <w:rFonts w:ascii="Times New Roman" w:hAnsi="Times New Roman" w:cs="Times New Roman"/>
          <w:sz w:val="26"/>
          <w:szCs w:val="26"/>
        </w:rPr>
        <w:t xml:space="preserve"> </w:t>
      </w:r>
      <w:r w:rsidR="001E0CAB" w:rsidRPr="00A40EFF">
        <w:rPr>
          <w:rFonts w:ascii="Times New Roman" w:hAnsi="Times New Roman" w:cs="Times New Roman"/>
          <w:sz w:val="26"/>
          <w:szCs w:val="26"/>
        </w:rPr>
        <w:t>from</w:t>
      </w:r>
      <w:r w:rsidRPr="00A40EFF">
        <w:rPr>
          <w:rFonts w:ascii="Times New Roman" w:hAnsi="Times New Roman" w:cs="Times New Roman"/>
          <w:sz w:val="26"/>
          <w:szCs w:val="26"/>
        </w:rPr>
        <w:t xml:space="preserve"> </w:t>
      </w:r>
      <w:r w:rsidR="001E0CAB" w:rsidRPr="00A40EFF">
        <w:rPr>
          <w:rFonts w:ascii="Times New Roman" w:hAnsi="Times New Roman" w:cs="Times New Roman"/>
          <w:sz w:val="26"/>
          <w:szCs w:val="26"/>
        </w:rPr>
        <w:t>the</w:t>
      </w:r>
      <w:r w:rsidRPr="00A40EFF">
        <w:rPr>
          <w:rFonts w:ascii="Times New Roman" w:hAnsi="Times New Roman" w:cs="Times New Roman"/>
          <w:sz w:val="26"/>
          <w:szCs w:val="26"/>
        </w:rPr>
        <w:t xml:space="preserve"> </w:t>
      </w:r>
      <w:r w:rsidR="001E0CAB" w:rsidRPr="00A40EFF">
        <w:rPr>
          <w:rFonts w:ascii="Times New Roman" w:hAnsi="Times New Roman" w:cs="Times New Roman"/>
          <w:sz w:val="26"/>
          <w:szCs w:val="26"/>
        </w:rPr>
        <w:t>following</w:t>
      </w:r>
      <w:r w:rsidRPr="00A40EFF">
        <w:rPr>
          <w:rFonts w:ascii="Times New Roman" w:hAnsi="Times New Roman" w:cs="Times New Roman"/>
          <w:sz w:val="26"/>
          <w:szCs w:val="26"/>
        </w:rPr>
        <w:t xml:space="preserve"> </w:t>
      </w:r>
      <w:r w:rsidR="001E0CAB" w:rsidRPr="00A40EFF">
        <w:rPr>
          <w:rFonts w:ascii="Times New Roman" w:hAnsi="Times New Roman" w:cs="Times New Roman"/>
          <w:sz w:val="26"/>
          <w:szCs w:val="26"/>
        </w:rPr>
        <w:t>passages.</w:t>
      </w:r>
      <w:r w:rsidR="00A40EFF">
        <w:rPr>
          <w:rFonts w:ascii="Times New Roman" w:hAnsi="Times New Roman" w:cs="Times New Roman"/>
          <w:sz w:val="26"/>
          <w:szCs w:val="26"/>
        </w:rPr>
        <w:t xml:space="preserve"> </w:t>
      </w:r>
      <w:r w:rsidR="001E0CAB" w:rsidRPr="00A40EFF">
        <w:rPr>
          <w:rFonts w:ascii="Times New Roman" w:hAnsi="Times New Roman" w:cs="Times New Roman"/>
          <w:sz w:val="26"/>
          <w:szCs w:val="26"/>
        </w:rPr>
        <w:t>Rom.10:8-10,</w:t>
      </w:r>
      <w:r w:rsidRPr="00A40EFF">
        <w:rPr>
          <w:rFonts w:ascii="Times New Roman" w:hAnsi="Times New Roman" w:cs="Times New Roman"/>
          <w:sz w:val="26"/>
          <w:szCs w:val="26"/>
        </w:rPr>
        <w:t xml:space="preserve"> </w:t>
      </w:r>
      <w:r w:rsidR="001E0CAB" w:rsidRPr="00A40EFF">
        <w:rPr>
          <w:rFonts w:ascii="Times New Roman" w:hAnsi="Times New Roman" w:cs="Times New Roman"/>
          <w:sz w:val="26"/>
          <w:szCs w:val="26"/>
        </w:rPr>
        <w:t>17;</w:t>
      </w:r>
      <w:r w:rsidRPr="00A40EFF">
        <w:rPr>
          <w:rFonts w:ascii="Times New Roman" w:hAnsi="Times New Roman" w:cs="Times New Roman"/>
          <w:sz w:val="26"/>
          <w:szCs w:val="26"/>
        </w:rPr>
        <w:t xml:space="preserve"> </w:t>
      </w:r>
      <w:r w:rsidR="001E0CAB" w:rsidRPr="00A40EFF">
        <w:rPr>
          <w:rFonts w:ascii="Times New Roman" w:hAnsi="Times New Roman" w:cs="Times New Roman"/>
          <w:sz w:val="26"/>
          <w:szCs w:val="26"/>
        </w:rPr>
        <w:t>Luke</w:t>
      </w:r>
      <w:r w:rsidRPr="00A40EFF">
        <w:rPr>
          <w:rFonts w:ascii="Times New Roman" w:hAnsi="Times New Roman" w:cs="Times New Roman"/>
          <w:sz w:val="26"/>
          <w:szCs w:val="26"/>
        </w:rPr>
        <w:t xml:space="preserve"> </w:t>
      </w:r>
      <w:r w:rsidR="001E0CAB" w:rsidRPr="00A40EFF">
        <w:rPr>
          <w:rFonts w:ascii="Times New Roman" w:hAnsi="Times New Roman" w:cs="Times New Roman"/>
          <w:sz w:val="26"/>
          <w:szCs w:val="26"/>
        </w:rPr>
        <w:t>5:5;</w:t>
      </w:r>
      <w:r w:rsidRPr="00A40EFF">
        <w:rPr>
          <w:rFonts w:ascii="Times New Roman" w:hAnsi="Times New Roman" w:cs="Times New Roman"/>
          <w:sz w:val="26"/>
          <w:szCs w:val="26"/>
        </w:rPr>
        <w:t xml:space="preserve"> </w:t>
      </w:r>
      <w:r w:rsidR="001E0CAB" w:rsidRPr="00A40EFF">
        <w:rPr>
          <w:rFonts w:ascii="Times New Roman" w:hAnsi="Times New Roman" w:cs="Times New Roman"/>
          <w:sz w:val="26"/>
          <w:szCs w:val="26"/>
        </w:rPr>
        <w:t>Heb.10:23;</w:t>
      </w:r>
      <w:r w:rsidRPr="00A40EFF">
        <w:rPr>
          <w:rFonts w:ascii="Times New Roman" w:hAnsi="Times New Roman" w:cs="Times New Roman"/>
          <w:sz w:val="26"/>
          <w:szCs w:val="26"/>
        </w:rPr>
        <w:t xml:space="preserve"> </w:t>
      </w:r>
      <w:r w:rsidR="001E0CAB" w:rsidRPr="00A40EFF">
        <w:rPr>
          <w:rFonts w:ascii="Times New Roman" w:hAnsi="Times New Roman" w:cs="Times New Roman"/>
          <w:sz w:val="26"/>
          <w:szCs w:val="26"/>
        </w:rPr>
        <w:t>Eph.3:20.</w:t>
      </w:r>
    </w:p>
    <w:p w:rsidR="001E0CAB" w:rsidRDefault="00D83859" w:rsidP="001E0CAB">
      <w:pPr>
        <w:pStyle w:val="ListParagraph"/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</w:t>
      </w:r>
      <w:r w:rsidR="001E0CAB">
        <w:rPr>
          <w:rFonts w:ascii="Times New Roman" w:hAnsi="Times New Roman" w:cs="Times New Roman"/>
          <w:sz w:val="26"/>
          <w:szCs w:val="26"/>
        </w:rPr>
        <w:t>Why</w:t>
      </w:r>
      <w:r w:rsidR="002922AC"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is</w:t>
      </w:r>
      <w:r w:rsidR="002922AC"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faith</w:t>
      </w:r>
      <w:r w:rsidR="002922AC"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important?</w:t>
      </w:r>
      <w:r w:rsidR="002922AC"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Heb.11:6;</w:t>
      </w:r>
      <w:r w:rsidR="002922AC"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Eph.2:8-10;</w:t>
      </w:r>
      <w:r w:rsidR="002922AC"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2Cor.5:7.</w:t>
      </w:r>
    </w:p>
    <w:p w:rsidR="001E0CAB" w:rsidRPr="00182F7D" w:rsidRDefault="001E0CAB" w:rsidP="001E0CAB">
      <w:pPr>
        <w:pStyle w:val="ListParagraph"/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"/>
          <w:szCs w:val="26"/>
        </w:rPr>
      </w:pPr>
    </w:p>
    <w:p w:rsidR="001E0CAB" w:rsidRPr="004821DD" w:rsidRDefault="001E0CAB" w:rsidP="001E0CAB">
      <w:pPr>
        <w:pStyle w:val="ListParagraph"/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16"/>
          <w:szCs w:val="26"/>
        </w:rPr>
      </w:pPr>
    </w:p>
    <w:p w:rsidR="001E0CAB" w:rsidRDefault="001E0CAB" w:rsidP="001E0CAB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</w:t>
      </w:r>
      <w:r w:rsidR="00D838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does</w:t>
      </w:r>
      <w:r w:rsidR="00D838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faith</w:t>
      </w:r>
      <w:r w:rsidR="00D838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work?</w:t>
      </w:r>
      <w:r w:rsidR="00D838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Gals.5:6;</w:t>
      </w:r>
      <w:r w:rsidR="00D838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James</w:t>
      </w:r>
      <w:r w:rsidR="00D838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2:17;</w:t>
      </w:r>
      <w:r w:rsidR="00D838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1Tim.1:18-19;</w:t>
      </w:r>
      <w:r w:rsidR="00D838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Heb.11:8.</w:t>
      </w:r>
    </w:p>
    <w:p w:rsidR="001E0CAB" w:rsidRPr="004821DD" w:rsidRDefault="001E0CAB" w:rsidP="001E0CAB">
      <w:pPr>
        <w:pStyle w:val="ListParagraph"/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8"/>
          <w:szCs w:val="26"/>
        </w:rPr>
      </w:pPr>
    </w:p>
    <w:p w:rsidR="001E0CAB" w:rsidRPr="00827536" w:rsidRDefault="001E0CAB" w:rsidP="001E0CAB">
      <w:pPr>
        <w:pStyle w:val="ListParagraph"/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10"/>
          <w:szCs w:val="26"/>
        </w:rPr>
      </w:pPr>
    </w:p>
    <w:p w:rsidR="001E0CAB" w:rsidRPr="00182F7D" w:rsidRDefault="001E0CAB" w:rsidP="001E0CAB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Discuss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characteristics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faith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from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these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passages</w:t>
      </w:r>
      <w:r w:rsidRPr="00182F7D">
        <w:rPr>
          <w:rFonts w:ascii="Times New Roman" w:hAnsi="Times New Roman" w:cs="Times New Roman"/>
          <w:sz w:val="26"/>
          <w:szCs w:val="26"/>
        </w:rPr>
        <w:t>.</w:t>
      </w:r>
    </w:p>
    <w:p w:rsidR="001E0CAB" w:rsidRDefault="001E0CAB" w:rsidP="001E0CAB">
      <w:pPr>
        <w:pStyle w:val="ListParagraph"/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Rom.8:25;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Lk.18:1-8;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Jn.14:15;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Phil.4:7.</w:t>
      </w:r>
    </w:p>
    <w:p w:rsidR="001E0CAB" w:rsidRPr="004821DD" w:rsidRDefault="001E0CAB" w:rsidP="001E0CAB">
      <w:pPr>
        <w:pStyle w:val="ListParagraph"/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16"/>
          <w:szCs w:val="26"/>
        </w:rPr>
      </w:pPr>
    </w:p>
    <w:p w:rsidR="001E0CAB" w:rsidRDefault="00B44FDB" w:rsidP="001E0CAB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(a) </w:t>
      </w:r>
      <w:r w:rsidR="001E0CAB">
        <w:rPr>
          <w:rFonts w:ascii="Times New Roman" w:hAnsi="Times New Roman" w:cs="Times New Roman"/>
          <w:sz w:val="26"/>
          <w:szCs w:val="26"/>
        </w:rPr>
        <w:t>Identify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things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that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affect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our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faith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negatively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from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these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passages.</w:t>
      </w:r>
    </w:p>
    <w:p w:rsidR="001E0CAB" w:rsidRDefault="001E0CAB" w:rsidP="001E0CAB">
      <w:pPr>
        <w:pStyle w:val="ListParagraph"/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Matt.14:30-31,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21:21’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Mark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9:23-24;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James1:6-8</w:t>
      </w:r>
    </w:p>
    <w:p w:rsidR="001E0CAB" w:rsidRPr="00827536" w:rsidRDefault="00B44FDB" w:rsidP="001E0CAB">
      <w:pPr>
        <w:pStyle w:val="ListParagraph"/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</w:t>
      </w:r>
      <w:r w:rsidR="001E0CAB">
        <w:rPr>
          <w:rFonts w:ascii="Times New Roman" w:hAnsi="Times New Roman" w:cs="Times New Roman"/>
          <w:sz w:val="26"/>
          <w:szCs w:val="26"/>
        </w:rPr>
        <w:t>How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can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we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strengthen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our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faith?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Joshua1:8;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James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2:14-17;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Rom.10:17;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E0CAB">
        <w:rPr>
          <w:rFonts w:ascii="Times New Roman" w:hAnsi="Times New Roman" w:cs="Times New Roman"/>
          <w:sz w:val="26"/>
          <w:szCs w:val="26"/>
        </w:rPr>
        <w:t>Mk</w:t>
      </w:r>
      <w:r w:rsidR="00A40EFF">
        <w:rPr>
          <w:rFonts w:ascii="Times New Roman" w:hAnsi="Times New Roman" w:cs="Times New Roman"/>
          <w:sz w:val="26"/>
          <w:szCs w:val="26"/>
        </w:rPr>
        <w:t xml:space="preserve"> </w:t>
      </w:r>
      <w:r w:rsidR="001E0CAB">
        <w:rPr>
          <w:rFonts w:ascii="Times New Roman" w:hAnsi="Times New Roman" w:cs="Times New Roman"/>
          <w:sz w:val="26"/>
          <w:szCs w:val="26"/>
        </w:rPr>
        <w:t>9:24.</w:t>
      </w:r>
    </w:p>
    <w:p w:rsidR="001E0CAB" w:rsidRPr="00182F7D" w:rsidRDefault="001E0CAB" w:rsidP="001E0CAB">
      <w:pPr>
        <w:pStyle w:val="ListParagraph"/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"/>
          <w:szCs w:val="26"/>
        </w:rPr>
      </w:pPr>
    </w:p>
    <w:p w:rsidR="001E0CAB" w:rsidRPr="00121D7A" w:rsidRDefault="001E0CAB" w:rsidP="001E0CAB">
      <w:pPr>
        <w:pStyle w:val="ListParagraph"/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14"/>
          <w:szCs w:val="26"/>
        </w:rPr>
      </w:pPr>
    </w:p>
    <w:p w:rsidR="001E0CAB" w:rsidRDefault="001E0CAB" w:rsidP="001E0CAB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Identify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various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manifestations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faith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impact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from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these</w:t>
      </w:r>
      <w:r w:rsidR="00B44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passages</w:t>
      </w:r>
    </w:p>
    <w:p w:rsidR="001E0CAB" w:rsidRDefault="001E0CAB" w:rsidP="001E0CAB">
      <w:pPr>
        <w:pStyle w:val="ListParagraph"/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Heb.11:24-26,</w:t>
      </w:r>
      <w:r w:rsidR="00A40E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32-39;</w:t>
      </w:r>
      <w:r w:rsidR="00A40E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Dan.3:16-36.</w:t>
      </w:r>
    </w:p>
    <w:p w:rsidR="001E0CAB" w:rsidRPr="00396226" w:rsidRDefault="001E0CAB" w:rsidP="001E0CAB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</w:p>
    <w:p w:rsidR="001E0CAB" w:rsidRPr="00182F7D" w:rsidRDefault="001E0CAB" w:rsidP="001E0CAB">
      <w:pPr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82F7D">
        <w:rPr>
          <w:rFonts w:ascii="Times New Roman" w:hAnsi="Times New Roman" w:cs="Times New Roman"/>
          <w:b/>
          <w:sz w:val="26"/>
          <w:szCs w:val="26"/>
        </w:rPr>
        <w:t>CONCLUSION</w:t>
      </w:r>
    </w:p>
    <w:p w:rsidR="001E0CAB" w:rsidRPr="00182F7D" w:rsidRDefault="001E0CAB" w:rsidP="00F2078A">
      <w:pPr>
        <w:snapToGri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are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called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as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believers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walk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by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faith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not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by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sight.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When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we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so,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we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will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not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only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please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God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but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will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also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obtain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good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report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like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saints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before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us.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May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Lord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help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us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Jesus</w:t>
      </w:r>
      <w:r w:rsidR="00F2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name.</w:t>
      </w:r>
    </w:p>
    <w:p w:rsidR="001E0CAB" w:rsidRPr="00396226" w:rsidRDefault="001E0CAB" w:rsidP="00F2078A">
      <w:pPr>
        <w:snapToGrid w:val="0"/>
        <w:spacing w:after="0" w:line="240" w:lineRule="auto"/>
        <w:textAlignment w:val="baseline"/>
        <w:rPr>
          <w:rFonts w:ascii="Times New Roman" w:hAnsi="Times New Roman" w:cs="Times New Roman"/>
          <w:sz w:val="14"/>
          <w:szCs w:val="26"/>
        </w:rPr>
      </w:pPr>
    </w:p>
    <w:p w:rsidR="001E0CAB" w:rsidRPr="00252729" w:rsidRDefault="001E0CAB" w:rsidP="00F2078A">
      <w:pPr>
        <w:snapToGrid w:val="0"/>
        <w:spacing w:after="0" w:line="240" w:lineRule="auto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182F7D">
        <w:rPr>
          <w:rFonts w:ascii="Times New Roman" w:hAnsi="Times New Roman" w:cs="Times New Roman"/>
          <w:b/>
          <w:sz w:val="26"/>
          <w:szCs w:val="26"/>
        </w:rPr>
        <w:t>MemoryVerse</w:t>
      </w:r>
      <w:r w:rsidRPr="00252729">
        <w:rPr>
          <w:rFonts w:ascii="Times New Roman" w:hAnsi="Times New Roman" w:cs="Times New Roman"/>
          <w:i/>
          <w:sz w:val="26"/>
          <w:szCs w:val="26"/>
        </w:rPr>
        <w:t>–But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without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faith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it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is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impossible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to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please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Him,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for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he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that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cometh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to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God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must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believe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that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He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is,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and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that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He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is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a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rewarder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of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them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that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diligently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seek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2729">
        <w:rPr>
          <w:rFonts w:ascii="Times New Roman" w:hAnsi="Times New Roman" w:cs="Times New Roman"/>
          <w:i/>
          <w:sz w:val="26"/>
          <w:szCs w:val="26"/>
        </w:rPr>
        <w:t>Him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F2078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Heb.11:</w:t>
      </w:r>
      <w:r w:rsidRPr="00252729">
        <w:rPr>
          <w:rFonts w:ascii="Times New Roman" w:hAnsi="Times New Roman" w:cs="Times New Roman"/>
          <w:i/>
          <w:sz w:val="26"/>
          <w:szCs w:val="26"/>
        </w:rPr>
        <w:t>6.</w:t>
      </w:r>
    </w:p>
    <w:sectPr w:rsidR="001E0CAB" w:rsidRPr="00252729" w:rsidSect="00A40EFF">
      <w:pgSz w:w="11907" w:h="16839" w:code="9"/>
      <w:pgMar w:top="180" w:right="1197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28D5"/>
    <w:multiLevelType w:val="hybridMultilevel"/>
    <w:tmpl w:val="D8ACF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E0CAB"/>
    <w:rsid w:val="001D2698"/>
    <w:rsid w:val="001E0CAB"/>
    <w:rsid w:val="002922AC"/>
    <w:rsid w:val="002E6565"/>
    <w:rsid w:val="00311316"/>
    <w:rsid w:val="003E34B8"/>
    <w:rsid w:val="00A24A96"/>
    <w:rsid w:val="00A40EFF"/>
    <w:rsid w:val="00A6742D"/>
    <w:rsid w:val="00B44FDB"/>
    <w:rsid w:val="00C9709C"/>
    <w:rsid w:val="00D83859"/>
    <w:rsid w:val="00F2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Goodnews</dc:creator>
  <cp:lastModifiedBy>Onyekachi</cp:lastModifiedBy>
  <cp:revision>12</cp:revision>
  <dcterms:created xsi:type="dcterms:W3CDTF">2060-01-13T12:17:00Z</dcterms:created>
  <dcterms:modified xsi:type="dcterms:W3CDTF">2024-03-17T00:54:00Z</dcterms:modified>
</cp:coreProperties>
</file>